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1135"/>
        <w:gridCol w:w="1843"/>
        <w:gridCol w:w="1559"/>
        <w:gridCol w:w="1134"/>
        <w:gridCol w:w="1559"/>
        <w:gridCol w:w="1559"/>
        <w:gridCol w:w="1560"/>
        <w:gridCol w:w="1701"/>
        <w:gridCol w:w="1842"/>
        <w:gridCol w:w="1701"/>
      </w:tblGrid>
      <w:tr w:rsidR="00724882" w:rsidRPr="00724882" w:rsidTr="00D563F9">
        <w:tc>
          <w:tcPr>
            <w:tcW w:w="567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135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Марка та модель ТЗ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Номерний знак</w:t>
            </w:r>
          </w:p>
        </w:tc>
        <w:tc>
          <w:tcPr>
            <w:tcW w:w="1134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ТЗ за конструкцією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КПП</w:t>
            </w:r>
          </w:p>
        </w:tc>
        <w:tc>
          <w:tcPr>
            <w:tcW w:w="1560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за яким закріплено</w:t>
            </w:r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Наявність додаткових органів керування</w:t>
            </w:r>
          </w:p>
        </w:tc>
        <w:tc>
          <w:tcPr>
            <w:tcW w:w="1842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Стан автомобіля</w:t>
            </w:r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Використовується на іспитах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  <w:vMerge w:val="restart"/>
            <w:vAlign w:val="center"/>
          </w:tcPr>
          <w:p w:rsidR="00D563F9" w:rsidRDefault="00D563F9" w:rsidP="00D563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Одеська</w:t>
            </w:r>
          </w:p>
          <w:p w:rsidR="00D563F9" w:rsidRPr="00724882" w:rsidRDefault="00D563F9" w:rsidP="00D563F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область </w:t>
            </w: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Citroen C-Elysee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КА2496КХ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5143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Citroen C-Elysee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КА0609МЕ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5143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Citroen C</w:t>
            </w:r>
            <w:r w:rsidRPr="00724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КА2987МВ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HYUNDAI I30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КА1051ТР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HONDA GLR 125 2 WH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АА5234АС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мотоцикл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TOYOTA  COROLLA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КА8049НН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</w:t>
            </w:r>
            <w:bookmarkStart w:id="0" w:name="_GoBack"/>
            <w:bookmarkEnd w:id="0"/>
            <w:r w:rsidRPr="00724882">
              <w:rPr>
                <w:sz w:val="24"/>
                <w:szCs w:val="24"/>
                <w:lang w:val="uk-UA"/>
              </w:rPr>
              <w:t>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5149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Citroen C-Elysee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КА0612МЕ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ТСЦ 5149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Citroen C-Elysee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КА249</w:t>
            </w:r>
            <w:r w:rsidRPr="00724882">
              <w:rPr>
                <w:sz w:val="24"/>
                <w:szCs w:val="24"/>
                <w:lang w:val="uk-UA"/>
              </w:rPr>
              <w:t>7</w:t>
            </w:r>
            <w:r w:rsidRPr="00724882">
              <w:rPr>
                <w:sz w:val="24"/>
                <w:szCs w:val="24"/>
              </w:rPr>
              <w:t>КХ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Citroen C-Elysee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КА249</w:t>
            </w:r>
            <w:r w:rsidRPr="00724882">
              <w:rPr>
                <w:sz w:val="24"/>
                <w:szCs w:val="24"/>
                <w:lang w:val="uk-UA"/>
              </w:rPr>
              <w:t>8</w:t>
            </w:r>
            <w:r w:rsidRPr="00724882">
              <w:rPr>
                <w:sz w:val="24"/>
                <w:szCs w:val="24"/>
              </w:rPr>
              <w:t>КХ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Citroen C-Elysee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КА249</w:t>
            </w:r>
            <w:r w:rsidRPr="00724882">
              <w:rPr>
                <w:sz w:val="24"/>
                <w:szCs w:val="24"/>
                <w:lang w:val="uk-UA"/>
              </w:rPr>
              <w:t>9</w:t>
            </w:r>
            <w:r w:rsidRPr="00724882">
              <w:rPr>
                <w:sz w:val="24"/>
                <w:szCs w:val="24"/>
              </w:rPr>
              <w:t>КХ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Citroen C-Elysee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</w:t>
            </w:r>
            <w:r w:rsidRPr="00724882">
              <w:rPr>
                <w:sz w:val="24"/>
                <w:szCs w:val="24"/>
                <w:lang w:val="uk-UA"/>
              </w:rPr>
              <w:t>2504</w:t>
            </w:r>
            <w:r w:rsidRPr="00724882">
              <w:rPr>
                <w:sz w:val="24"/>
                <w:szCs w:val="24"/>
              </w:rPr>
              <w:t>КХ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TOYOTA  COROLLA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КА8068ММ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TOYOTA  COROLLA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КА8072ОО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Citroen C-Elysee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КА0611МЕ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автоматична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HYUNDAI I30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КА8098НН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</w:rPr>
              <w:t>автоматична</w:t>
            </w:r>
          </w:p>
          <w:p w:rsidR="00657732" w:rsidRPr="00724882" w:rsidRDefault="008D3FFF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 </w:t>
            </w:r>
            <w:r w:rsidR="00657732" w:rsidRPr="00724882">
              <w:rPr>
                <w:sz w:val="24"/>
                <w:szCs w:val="24"/>
                <w:lang w:val="uk-UA"/>
              </w:rPr>
              <w:t>(для осіб з ін</w:t>
            </w:r>
            <w:r>
              <w:rPr>
                <w:sz w:val="24"/>
                <w:szCs w:val="24"/>
                <w:lang w:val="uk-UA"/>
              </w:rPr>
              <w:t>валідніст</w:t>
            </w:r>
            <w:r w:rsidR="00657732" w:rsidRPr="0072488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HYUNDAI ЕХ8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КА809</w:t>
            </w:r>
            <w:r w:rsidRPr="00724882">
              <w:rPr>
                <w:sz w:val="24"/>
                <w:szCs w:val="24"/>
                <w:lang w:val="uk-UA"/>
              </w:rPr>
              <w:t>1</w:t>
            </w:r>
            <w:r w:rsidRPr="00724882">
              <w:rPr>
                <w:sz w:val="24"/>
                <w:szCs w:val="24"/>
              </w:rPr>
              <w:t>НН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вантажний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механічна</w:t>
            </w: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HONDA GLR 125 2 WH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АА5234АС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2015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мотоцикл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657732" w:rsidRPr="00724882" w:rsidTr="00D563F9">
        <w:tc>
          <w:tcPr>
            <w:tcW w:w="567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135" w:type="dxa"/>
            <w:vMerge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YIBEN YB50QT-3G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АААВ0818</w:t>
            </w:r>
          </w:p>
        </w:tc>
        <w:tc>
          <w:tcPr>
            <w:tcW w:w="1134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мопед</w:t>
            </w:r>
          </w:p>
        </w:tc>
        <w:tc>
          <w:tcPr>
            <w:tcW w:w="1559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ТСЦ 5154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657732" w:rsidRPr="00724882" w:rsidRDefault="00657732" w:rsidP="00724882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</w:tbl>
    <w:p w:rsidR="002A0AEB" w:rsidRDefault="002A0AEB"/>
    <w:sectPr w:rsidR="002A0AEB" w:rsidSect="004E2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EE" w:rsidRDefault="004503EE" w:rsidP="00D563F9">
      <w:pPr>
        <w:spacing w:after="0" w:line="240" w:lineRule="auto"/>
      </w:pPr>
      <w:r>
        <w:separator/>
      </w:r>
    </w:p>
  </w:endnote>
  <w:endnote w:type="continuationSeparator" w:id="1">
    <w:p w:rsidR="004503EE" w:rsidRDefault="004503EE" w:rsidP="00D5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EE" w:rsidRDefault="004503EE" w:rsidP="00D563F9">
      <w:pPr>
        <w:spacing w:after="0" w:line="240" w:lineRule="auto"/>
      </w:pPr>
      <w:r>
        <w:separator/>
      </w:r>
    </w:p>
  </w:footnote>
  <w:footnote w:type="continuationSeparator" w:id="1">
    <w:p w:rsidR="004503EE" w:rsidRDefault="004503EE" w:rsidP="00D5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DE2"/>
    <w:rsid w:val="00001EA7"/>
    <w:rsid w:val="00234A49"/>
    <w:rsid w:val="002A0AEB"/>
    <w:rsid w:val="004503EE"/>
    <w:rsid w:val="004E23A4"/>
    <w:rsid w:val="00535300"/>
    <w:rsid w:val="00657732"/>
    <w:rsid w:val="00724882"/>
    <w:rsid w:val="008D3FFF"/>
    <w:rsid w:val="00962B5A"/>
    <w:rsid w:val="00D323AD"/>
    <w:rsid w:val="00D563F9"/>
    <w:rsid w:val="00F563AD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63F9"/>
  </w:style>
  <w:style w:type="paragraph" w:styleId="a6">
    <w:name w:val="footer"/>
    <w:basedOn w:val="a"/>
    <w:link w:val="a7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6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ЗМИ</cp:lastModifiedBy>
  <cp:revision>5</cp:revision>
  <dcterms:created xsi:type="dcterms:W3CDTF">2025-03-10T09:33:00Z</dcterms:created>
  <dcterms:modified xsi:type="dcterms:W3CDTF">2025-03-10T12:56:00Z</dcterms:modified>
</cp:coreProperties>
</file>