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1418"/>
        <w:gridCol w:w="1560"/>
        <w:gridCol w:w="1559"/>
        <w:gridCol w:w="1134"/>
        <w:gridCol w:w="1559"/>
        <w:gridCol w:w="1559"/>
        <w:gridCol w:w="1560"/>
        <w:gridCol w:w="1701"/>
        <w:gridCol w:w="1842"/>
        <w:gridCol w:w="1701"/>
      </w:tblGrid>
      <w:tr w:rsidR="00724882" w:rsidRPr="00724882" w:rsidTr="00A85541">
        <w:tc>
          <w:tcPr>
            <w:tcW w:w="567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8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Марка та модель ТЗ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Номерний знак</w:t>
            </w:r>
          </w:p>
        </w:tc>
        <w:tc>
          <w:tcPr>
            <w:tcW w:w="1134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ТЗ за конструкцією</w:t>
            </w:r>
          </w:p>
        </w:tc>
        <w:tc>
          <w:tcPr>
            <w:tcW w:w="1559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Тип КПП</w:t>
            </w:r>
          </w:p>
        </w:tc>
        <w:tc>
          <w:tcPr>
            <w:tcW w:w="1560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ТСЦ за яким закріплено</w:t>
            </w:r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Наявність додаткових органів керування</w:t>
            </w:r>
          </w:p>
        </w:tc>
        <w:tc>
          <w:tcPr>
            <w:tcW w:w="1842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Стан автомобіля</w:t>
            </w:r>
          </w:p>
        </w:tc>
        <w:tc>
          <w:tcPr>
            <w:tcW w:w="1701" w:type="dxa"/>
            <w:vAlign w:val="center"/>
          </w:tcPr>
          <w:p w:rsidR="004E23A4" w:rsidRPr="00724882" w:rsidRDefault="004E23A4" w:rsidP="00724882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Використовується на іспитах</w:t>
            </w:r>
          </w:p>
        </w:tc>
      </w:tr>
      <w:tr w:rsidR="009C14B3" w:rsidRPr="00724882" w:rsidTr="00A85541">
        <w:tc>
          <w:tcPr>
            <w:tcW w:w="567" w:type="dxa"/>
            <w:vAlign w:val="center"/>
          </w:tcPr>
          <w:p w:rsidR="009C14B3" w:rsidRPr="00724882" w:rsidRDefault="00A85541" w:rsidP="009C1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9C14B3" w:rsidRPr="009C14B3" w:rsidRDefault="009C14B3" w:rsidP="009C1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Херсонська область</w:t>
            </w:r>
          </w:p>
        </w:tc>
        <w:tc>
          <w:tcPr>
            <w:tcW w:w="1560" w:type="dxa"/>
            <w:vAlign w:val="center"/>
          </w:tcPr>
          <w:p w:rsidR="009C14B3" w:rsidRPr="009C14B3" w:rsidRDefault="009C14B3" w:rsidP="009C14B3">
            <w:pPr>
              <w:jc w:val="center"/>
              <w:rPr>
                <w:sz w:val="24"/>
                <w:szCs w:val="24"/>
                <w:lang w:val="en-US"/>
              </w:rPr>
            </w:pPr>
            <w:r w:rsidRPr="00724882">
              <w:rPr>
                <w:sz w:val="24"/>
                <w:szCs w:val="24"/>
              </w:rPr>
              <w:t>TOYOTA  COROLLA</w:t>
            </w:r>
          </w:p>
        </w:tc>
        <w:tc>
          <w:tcPr>
            <w:tcW w:w="1559" w:type="dxa"/>
            <w:vAlign w:val="center"/>
          </w:tcPr>
          <w:p w:rsidR="009C14B3" w:rsidRPr="00724882" w:rsidRDefault="009C14B3" w:rsidP="009C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КА2479МЕ</w:t>
            </w:r>
          </w:p>
        </w:tc>
        <w:tc>
          <w:tcPr>
            <w:tcW w:w="1134" w:type="dxa"/>
            <w:vAlign w:val="center"/>
          </w:tcPr>
          <w:p w:rsidR="009C14B3" w:rsidRPr="00724882" w:rsidRDefault="009C14B3" w:rsidP="009C1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559" w:type="dxa"/>
            <w:vAlign w:val="center"/>
          </w:tcPr>
          <w:p w:rsidR="009C14B3" w:rsidRPr="00724882" w:rsidRDefault="009C14B3" w:rsidP="009C1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легковий</w:t>
            </w:r>
          </w:p>
        </w:tc>
        <w:tc>
          <w:tcPr>
            <w:tcW w:w="1559" w:type="dxa"/>
            <w:vAlign w:val="center"/>
          </w:tcPr>
          <w:p w:rsidR="009C14B3" w:rsidRPr="009C14B3" w:rsidRDefault="009C14B3" w:rsidP="009C14B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механ</w:t>
            </w:r>
            <w:r>
              <w:rPr>
                <w:sz w:val="24"/>
                <w:szCs w:val="24"/>
                <w:lang w:val="uk-UA"/>
              </w:rPr>
              <w:t>ічна</w:t>
            </w:r>
            <w:proofErr w:type="spellEnd"/>
          </w:p>
        </w:tc>
        <w:tc>
          <w:tcPr>
            <w:tcW w:w="1560" w:type="dxa"/>
            <w:vAlign w:val="center"/>
          </w:tcPr>
          <w:p w:rsidR="009C14B3" w:rsidRPr="009C14B3" w:rsidRDefault="009C14B3" w:rsidP="009C1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ТСЦ 6541</w:t>
            </w:r>
          </w:p>
        </w:tc>
        <w:tc>
          <w:tcPr>
            <w:tcW w:w="1701" w:type="dxa"/>
            <w:vAlign w:val="center"/>
          </w:tcPr>
          <w:p w:rsidR="009C14B3" w:rsidRPr="009C14B3" w:rsidRDefault="009C14B3" w:rsidP="009C1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842" w:type="dxa"/>
            <w:vAlign w:val="center"/>
          </w:tcPr>
          <w:p w:rsidR="009C14B3" w:rsidRPr="00724882" w:rsidRDefault="009C14B3" w:rsidP="009C14B3">
            <w:pPr>
              <w:jc w:val="center"/>
              <w:rPr>
                <w:sz w:val="24"/>
                <w:szCs w:val="24"/>
                <w:lang w:val="uk-UA"/>
              </w:rPr>
            </w:pPr>
            <w:r w:rsidRPr="00724882">
              <w:rPr>
                <w:sz w:val="24"/>
                <w:szCs w:val="24"/>
                <w:lang w:val="uk-UA"/>
              </w:rPr>
              <w:t>Технічно справний</w:t>
            </w:r>
          </w:p>
        </w:tc>
        <w:tc>
          <w:tcPr>
            <w:tcW w:w="1701" w:type="dxa"/>
            <w:vAlign w:val="center"/>
          </w:tcPr>
          <w:p w:rsidR="009C14B3" w:rsidRPr="00724882" w:rsidRDefault="009C14B3" w:rsidP="009C14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так</w:t>
            </w:r>
          </w:p>
        </w:tc>
      </w:tr>
    </w:tbl>
    <w:p w:rsidR="002A0AEB" w:rsidRDefault="002A0AEB" w:rsidP="009C14B3">
      <w:pPr>
        <w:jc w:val="center"/>
      </w:pPr>
    </w:p>
    <w:sectPr w:rsidR="002A0AEB" w:rsidSect="004E2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8A4" w:rsidRDefault="009538A4" w:rsidP="00D563F9">
      <w:pPr>
        <w:spacing w:after="0" w:line="240" w:lineRule="auto"/>
      </w:pPr>
      <w:r>
        <w:separator/>
      </w:r>
    </w:p>
  </w:endnote>
  <w:endnote w:type="continuationSeparator" w:id="0">
    <w:p w:rsidR="009538A4" w:rsidRDefault="009538A4" w:rsidP="00D5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8A4" w:rsidRDefault="009538A4" w:rsidP="00D563F9">
      <w:pPr>
        <w:spacing w:after="0" w:line="240" w:lineRule="auto"/>
      </w:pPr>
      <w:r>
        <w:separator/>
      </w:r>
    </w:p>
  </w:footnote>
  <w:footnote w:type="continuationSeparator" w:id="0">
    <w:p w:rsidR="009538A4" w:rsidRDefault="009538A4" w:rsidP="00D5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3F9" w:rsidRDefault="00D563F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DE2"/>
    <w:rsid w:val="00001EA7"/>
    <w:rsid w:val="0028032B"/>
    <w:rsid w:val="002A0AEB"/>
    <w:rsid w:val="003B5B8A"/>
    <w:rsid w:val="003E58F0"/>
    <w:rsid w:val="004E23A4"/>
    <w:rsid w:val="00535300"/>
    <w:rsid w:val="00657732"/>
    <w:rsid w:val="00724882"/>
    <w:rsid w:val="00886E28"/>
    <w:rsid w:val="009538A4"/>
    <w:rsid w:val="00962B5A"/>
    <w:rsid w:val="009C14B3"/>
    <w:rsid w:val="00A85541"/>
    <w:rsid w:val="00CF1C24"/>
    <w:rsid w:val="00D323AD"/>
    <w:rsid w:val="00D563F9"/>
    <w:rsid w:val="00DA067B"/>
    <w:rsid w:val="00DA16E6"/>
    <w:rsid w:val="00EE21EF"/>
    <w:rsid w:val="00F563AD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63F9"/>
  </w:style>
  <w:style w:type="paragraph" w:styleId="a6">
    <w:name w:val="footer"/>
    <w:basedOn w:val="a"/>
    <w:link w:val="a7"/>
    <w:uiPriority w:val="99"/>
    <w:semiHidden/>
    <w:unhideWhenUsed/>
    <w:rsid w:val="00D5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6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User</cp:lastModifiedBy>
  <cp:revision>2</cp:revision>
  <dcterms:created xsi:type="dcterms:W3CDTF">2025-03-10T10:43:00Z</dcterms:created>
  <dcterms:modified xsi:type="dcterms:W3CDTF">2025-03-10T10:43:00Z</dcterms:modified>
</cp:coreProperties>
</file>